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1B2F8" w14:textId="77777777" w:rsidR="00832835" w:rsidRDefault="00832835" w:rsidP="00832835">
      <w:pPr>
        <w:pStyle w:val="NoSpacing"/>
        <w:jc w:val="center"/>
      </w:pPr>
      <w:r>
        <w:t>SPECIAL MEETING</w:t>
      </w:r>
    </w:p>
    <w:p w14:paraId="54EBC2D6" w14:textId="77777777" w:rsidR="00832835" w:rsidRDefault="00832835" w:rsidP="00832835">
      <w:pPr>
        <w:pStyle w:val="NoSpacing"/>
        <w:jc w:val="center"/>
      </w:pPr>
      <w:r>
        <w:t>ECONOMIC DEVEOPMENT AUTHORITY</w:t>
      </w:r>
    </w:p>
    <w:p w14:paraId="739E7790" w14:textId="01B5B4A7" w:rsidR="00832835" w:rsidRDefault="006F74F5" w:rsidP="00832835">
      <w:pPr>
        <w:pStyle w:val="NoSpacing"/>
        <w:jc w:val="center"/>
      </w:pPr>
      <w:r>
        <w:t>August 14</w:t>
      </w:r>
      <w:r w:rsidR="00832835">
        <w:t>, 2018</w:t>
      </w:r>
    </w:p>
    <w:p w14:paraId="215DB7C4" w14:textId="77777777" w:rsidR="00832835" w:rsidRDefault="00832835" w:rsidP="00832835">
      <w:pPr>
        <w:pStyle w:val="NoSpacing"/>
        <w:jc w:val="center"/>
      </w:pPr>
      <w:r>
        <w:t>12:00 NOON</w:t>
      </w:r>
    </w:p>
    <w:p w14:paraId="235F95C6" w14:textId="77777777" w:rsidR="00832835" w:rsidRDefault="00832835" w:rsidP="00832835">
      <w:pPr>
        <w:pStyle w:val="NoSpacing"/>
        <w:jc w:val="center"/>
      </w:pPr>
    </w:p>
    <w:p w14:paraId="25018FEB" w14:textId="704D6CD1" w:rsidR="00832835" w:rsidRDefault="00832835" w:rsidP="00832835">
      <w:pPr>
        <w:pStyle w:val="NoSpacing"/>
      </w:pPr>
      <w:r>
        <w:t>PRESENT:</w:t>
      </w:r>
      <w:r w:rsidR="0013447B">
        <w:t xml:space="preserve">  Mark Hanson, Brian Harder, Mike Nelson, Darla </w:t>
      </w:r>
      <w:proofErr w:type="spellStart"/>
      <w:r w:rsidR="0013447B">
        <w:t>Kruser</w:t>
      </w:r>
      <w:proofErr w:type="spellEnd"/>
      <w:r w:rsidR="0013447B">
        <w:t>, Jerry Haberman, Dean Janzen and Clara Johnson, Advisors.</w:t>
      </w:r>
      <w:r>
        <w:t xml:space="preserve">  </w:t>
      </w:r>
    </w:p>
    <w:p w14:paraId="47FAECAF" w14:textId="55EE4CE7" w:rsidR="00832835" w:rsidRDefault="00832835" w:rsidP="00832835">
      <w:pPr>
        <w:pStyle w:val="NoSpacing"/>
      </w:pPr>
      <w:r>
        <w:t>ABSENT:</w:t>
      </w:r>
      <w:r w:rsidR="0013447B">
        <w:t xml:space="preserve">  Vern Peterson</w:t>
      </w:r>
      <w:r w:rsidR="00DC201D">
        <w:t>, Brad Hanson</w:t>
      </w:r>
      <w:r w:rsidR="0013447B">
        <w:t xml:space="preserve"> and Steve </w:t>
      </w:r>
      <w:proofErr w:type="spellStart"/>
      <w:r w:rsidR="0013447B">
        <w:t>Syverson</w:t>
      </w:r>
      <w:proofErr w:type="spellEnd"/>
      <w:r>
        <w:t xml:space="preserve">  </w:t>
      </w:r>
    </w:p>
    <w:p w14:paraId="0056C5E7" w14:textId="77777777" w:rsidR="00832835" w:rsidRDefault="00832835" w:rsidP="00832835">
      <w:pPr>
        <w:pStyle w:val="NoSpacing"/>
      </w:pPr>
      <w:r>
        <w:t>STAFF PRESENT: Rob Anderson and Tabitha Garloff</w:t>
      </w:r>
    </w:p>
    <w:p w14:paraId="1BF2D79B" w14:textId="5C4A8059" w:rsidR="00832835" w:rsidRDefault="00832835" w:rsidP="00832835">
      <w:pPr>
        <w:pStyle w:val="NoSpacing"/>
      </w:pPr>
      <w:r>
        <w:t xml:space="preserve">CITY ADMINISTRATOR: </w:t>
      </w:r>
      <w:r w:rsidR="0013447B">
        <w:t>Michael Schulte</w:t>
      </w:r>
    </w:p>
    <w:p w14:paraId="4E4620FD" w14:textId="26CE3565" w:rsidR="00832835" w:rsidRDefault="00832835" w:rsidP="00832835">
      <w:pPr>
        <w:pStyle w:val="NoSpacing"/>
      </w:pPr>
      <w:r>
        <w:t>GUEST: Jason Flanagan</w:t>
      </w:r>
      <w:r w:rsidR="0013447B">
        <w:t xml:space="preserve"> and Cheryl Hiebert</w:t>
      </w:r>
    </w:p>
    <w:p w14:paraId="736C5D4D" w14:textId="77777777" w:rsidR="00832835" w:rsidRDefault="00832835" w:rsidP="00832835">
      <w:pPr>
        <w:pStyle w:val="NoSpacing"/>
      </w:pPr>
    </w:p>
    <w:p w14:paraId="1F44598C" w14:textId="65546D4F" w:rsidR="00832835" w:rsidRDefault="00832835" w:rsidP="00832835">
      <w:pPr>
        <w:pStyle w:val="NoSpacing"/>
        <w:numPr>
          <w:ilvl w:val="0"/>
          <w:numId w:val="1"/>
        </w:numPr>
      </w:pPr>
      <w:r>
        <w:t>Call to Order.  Mark called the meeting to order at 12:0</w:t>
      </w:r>
      <w:r w:rsidR="0013447B">
        <w:t>0</w:t>
      </w:r>
      <w:r>
        <w:t xml:space="preserve"> p.m.</w:t>
      </w:r>
    </w:p>
    <w:p w14:paraId="1C2C0C08" w14:textId="77777777" w:rsidR="00832835" w:rsidRDefault="00832835" w:rsidP="00832835">
      <w:pPr>
        <w:pStyle w:val="NoSpacing"/>
        <w:ind w:left="720"/>
      </w:pPr>
    </w:p>
    <w:p w14:paraId="53448686" w14:textId="093BA787" w:rsidR="00832835" w:rsidRDefault="0013447B" w:rsidP="0013447B">
      <w:pPr>
        <w:pStyle w:val="NoSpacing"/>
        <w:numPr>
          <w:ilvl w:val="0"/>
          <w:numId w:val="1"/>
        </w:numPr>
      </w:pPr>
      <w:r>
        <w:t xml:space="preserve">Consider Loan Request from Jason Flanagan.  </w:t>
      </w:r>
    </w:p>
    <w:p w14:paraId="5096A522" w14:textId="73917E10" w:rsidR="0013447B" w:rsidRDefault="0013447B" w:rsidP="0013447B">
      <w:pPr>
        <w:pStyle w:val="NoSpacing"/>
      </w:pPr>
      <w:r>
        <w:t xml:space="preserve">                         Approved By EDA:  $50,000 for Real Estate</w:t>
      </w:r>
    </w:p>
    <w:p w14:paraId="2F9E2F2A" w14:textId="4031D8B4" w:rsidR="0013447B" w:rsidRDefault="0013447B" w:rsidP="0013447B">
      <w:pPr>
        <w:pStyle w:val="NoSpacing"/>
      </w:pPr>
      <w:r>
        <w:t xml:space="preserve">                         Requesting f</w:t>
      </w:r>
      <w:r w:rsidR="006F74F5">
        <w:t>ro</w:t>
      </w:r>
      <w:r>
        <w:t>m EDA:  $25,000 for Asset Acquisition</w:t>
      </w:r>
    </w:p>
    <w:p w14:paraId="26E461C3" w14:textId="043FD1AF" w:rsidR="00CD55C3" w:rsidRDefault="0013447B" w:rsidP="0013447B">
      <w:pPr>
        <w:pStyle w:val="NoSpacing"/>
      </w:pPr>
      <w:r>
        <w:t xml:space="preserve">                         Requesting f</w:t>
      </w:r>
      <w:r w:rsidR="006F74F5">
        <w:t>ro</w:t>
      </w:r>
      <w:r>
        <w:t>m EDA:  $50,000 for Bank Loan Guarantee</w:t>
      </w:r>
    </w:p>
    <w:p w14:paraId="3AFD43E9" w14:textId="77777777" w:rsidR="00CD55C3" w:rsidRDefault="00CD55C3" w:rsidP="0013447B">
      <w:pPr>
        <w:pStyle w:val="NoSpacing"/>
      </w:pPr>
    </w:p>
    <w:p w14:paraId="02F9FE3B" w14:textId="3CB23F59" w:rsidR="00E01C12" w:rsidRDefault="0013447B" w:rsidP="0013447B">
      <w:pPr>
        <w:pStyle w:val="NoSpacing"/>
      </w:pPr>
      <w:r>
        <w:t xml:space="preserve">Jason gave a brief update on the purchase of Town’s Edge Auto.  Jason continues to work on </w:t>
      </w:r>
      <w:r w:rsidR="00CD55C3">
        <w:t>obtaining financing.  Jason has received approval from several different banks</w:t>
      </w:r>
      <w:r w:rsidR="006F74F5">
        <w:t>:</w:t>
      </w:r>
      <w:r w:rsidR="00CD55C3">
        <w:t xml:space="preserve"> however, due to the size of the</w:t>
      </w:r>
      <w:r w:rsidR="006F74F5">
        <w:t xml:space="preserve"> financing needed,</w:t>
      </w:r>
      <w:r w:rsidR="00CD55C3">
        <w:t xml:space="preserve"> bank</w:t>
      </w:r>
      <w:r w:rsidR="00494C9C">
        <w:t>s</w:t>
      </w:r>
      <w:r w:rsidR="00CD55C3">
        <w:t xml:space="preserve"> </w:t>
      </w:r>
      <w:r w:rsidR="006F74F5">
        <w:t>are</w:t>
      </w:r>
      <w:r w:rsidR="00CD55C3">
        <w:t xml:space="preserve"> refusing to work with </w:t>
      </w:r>
      <w:r w:rsidR="006F74F5">
        <w:t>him</w:t>
      </w:r>
      <w:r w:rsidR="00CD55C3">
        <w:t xml:space="preserve">.  Jason stated that </w:t>
      </w:r>
      <w:r w:rsidR="00E74255">
        <w:t>he</w:t>
      </w:r>
      <w:r w:rsidR="00CD55C3">
        <w:t xml:space="preserve"> will not be a</w:t>
      </w:r>
      <w:r w:rsidR="00E74255">
        <w:t xml:space="preserve">ble to retain the </w:t>
      </w:r>
      <w:r w:rsidR="00CD55C3">
        <w:t xml:space="preserve">Chevrolet franchise, at least not to start with.  Jason may try to acquire the Chevrolet franchise in the future.  Jason stated this change will not affect the shop area of the dealership.  Rob reviewed the handout that was provided.  The previous </w:t>
      </w:r>
      <w:r w:rsidR="006F74F5">
        <w:t xml:space="preserve">$50,000 EDA </w:t>
      </w:r>
      <w:r w:rsidR="00CD55C3">
        <w:t>loan documents were prepared but never signed.  Rob recommended that the loan documents be reviewed by the city attorney and be amended to</w:t>
      </w:r>
      <w:r w:rsidR="00E74255">
        <w:t xml:space="preserve"> support the name change to</w:t>
      </w:r>
      <w:r w:rsidR="00CD55C3">
        <w:t xml:space="preserve"> </w:t>
      </w:r>
      <w:r w:rsidR="00E01C12">
        <w:t xml:space="preserve">Flanagan, LLC. </w:t>
      </w:r>
      <w:r w:rsidR="006F74F5">
        <w:t>for real estate purchase.</w:t>
      </w:r>
      <w:r w:rsidR="00E01C12">
        <w:t xml:space="preserve"> </w:t>
      </w:r>
    </w:p>
    <w:p w14:paraId="0B816104" w14:textId="77777777" w:rsidR="00E01C12" w:rsidRDefault="00E01C12" w:rsidP="0013447B">
      <w:pPr>
        <w:pStyle w:val="NoSpacing"/>
      </w:pPr>
    </w:p>
    <w:p w14:paraId="03A903B8" w14:textId="55382802" w:rsidR="00E01C12" w:rsidRDefault="00E01C12" w:rsidP="00E01C12">
      <w:pPr>
        <w:pStyle w:val="NoSpacing"/>
        <w:numPr>
          <w:ilvl w:val="0"/>
          <w:numId w:val="2"/>
        </w:numPr>
      </w:pPr>
      <w:r>
        <w:t>Motion made and seconded by Mike and Darla to approve the name change to Flanagan, LLC.  Brian abstained.  Carried.</w:t>
      </w:r>
    </w:p>
    <w:p w14:paraId="6663BB9A" w14:textId="49E5171E" w:rsidR="00E01C12" w:rsidRDefault="00E01C12" w:rsidP="00E01C12">
      <w:pPr>
        <w:pStyle w:val="NoSpacing"/>
        <w:numPr>
          <w:ilvl w:val="0"/>
          <w:numId w:val="2"/>
        </w:numPr>
      </w:pPr>
      <w:r>
        <w:t xml:space="preserve">Motion made and seconded by Darla and Jerry to approve the $25,000 Asset Acquisition loan.  </w:t>
      </w:r>
      <w:r w:rsidR="006F74F5">
        <w:t xml:space="preserve">  4% interest rate fixed for 7 years.  Carried.  The name of the operating company will be Mountain Lake Automotive, LLC.</w:t>
      </w:r>
    </w:p>
    <w:p w14:paraId="7EBCB0F2" w14:textId="2590C566" w:rsidR="00E01C12" w:rsidRDefault="00E01C12" w:rsidP="00E01C12">
      <w:pPr>
        <w:pStyle w:val="NoSpacing"/>
        <w:numPr>
          <w:ilvl w:val="0"/>
          <w:numId w:val="2"/>
        </w:numPr>
      </w:pPr>
      <w:r>
        <w:t xml:space="preserve">Motion made and seconded by Jerry and Mike to approve the </w:t>
      </w:r>
      <w:r w:rsidR="00E74255">
        <w:t xml:space="preserve">$50,000 </w:t>
      </w:r>
      <w:r>
        <w:t>Bank Loan Guarantee</w:t>
      </w:r>
      <w:r w:rsidR="006F74F5">
        <w:t xml:space="preserve"> to Odin State Bank for Mt. Lake Automotive, LLC, reviewed annually for up to 5 years</w:t>
      </w:r>
      <w:bookmarkStart w:id="0" w:name="_GoBack"/>
      <w:bookmarkEnd w:id="0"/>
      <w:r>
        <w:t>.  Carried.</w:t>
      </w:r>
    </w:p>
    <w:p w14:paraId="4BC46E87" w14:textId="49D104D0" w:rsidR="00E01C12" w:rsidRDefault="00E01C12" w:rsidP="00E01C12">
      <w:pPr>
        <w:pStyle w:val="NoSpacing"/>
      </w:pPr>
    </w:p>
    <w:p w14:paraId="72B27C3F" w14:textId="272FA7A8" w:rsidR="00E01C12" w:rsidRDefault="00DE7250" w:rsidP="00E01C12">
      <w:pPr>
        <w:pStyle w:val="NoSpacing"/>
        <w:numPr>
          <w:ilvl w:val="0"/>
          <w:numId w:val="1"/>
        </w:numPr>
      </w:pPr>
      <w:r>
        <w:t>Other.  Rob stated that Tennyson Construction from Truman, Mn. was at the daycare building to look at the basement water issue and provided the EDA with an estimate.  They also provided the EDA with a list of suggestions that should be done in addition to the landscaping to help with the water runoff.   Complete Basement Systems will provide another estimate on September 21</w:t>
      </w:r>
      <w:r w:rsidRPr="00DE7250">
        <w:rPr>
          <w:vertAlign w:val="superscript"/>
        </w:rPr>
        <w:t>st</w:t>
      </w:r>
      <w:r>
        <w:t xml:space="preserve">.  </w:t>
      </w:r>
    </w:p>
    <w:p w14:paraId="6A3F9000" w14:textId="23844424" w:rsidR="00DE7250" w:rsidRDefault="00DE7250" w:rsidP="00DE7250">
      <w:pPr>
        <w:pStyle w:val="NoSpacing"/>
      </w:pPr>
    </w:p>
    <w:p w14:paraId="2436E163" w14:textId="15FD5676" w:rsidR="00DE7250" w:rsidRDefault="00DE7250" w:rsidP="00DE7250">
      <w:pPr>
        <w:pStyle w:val="NoSpacing"/>
        <w:numPr>
          <w:ilvl w:val="0"/>
          <w:numId w:val="1"/>
        </w:numPr>
      </w:pPr>
      <w:r>
        <w:t xml:space="preserve"> Adjourned.  </w:t>
      </w:r>
      <w:r w:rsidR="00DC201D">
        <w:t>Mark adjourned the meeting at 12:18 p.m.</w:t>
      </w:r>
    </w:p>
    <w:p w14:paraId="588CF300" w14:textId="77777777" w:rsidR="00E01C12" w:rsidRDefault="00E01C12" w:rsidP="0013447B">
      <w:pPr>
        <w:pStyle w:val="NoSpacing"/>
      </w:pPr>
    </w:p>
    <w:p w14:paraId="15A4BBB8" w14:textId="06006770" w:rsidR="00CD55C3" w:rsidRDefault="00CD55C3" w:rsidP="0013447B">
      <w:pPr>
        <w:pStyle w:val="NoSpacing"/>
      </w:pPr>
      <w:r>
        <w:t xml:space="preserve"> </w:t>
      </w:r>
    </w:p>
    <w:p w14:paraId="240C89A5" w14:textId="6F3B770E" w:rsidR="0013447B" w:rsidRDefault="0013447B" w:rsidP="0013447B">
      <w:pPr>
        <w:pStyle w:val="NoSpacing"/>
      </w:pPr>
      <w:r>
        <w:t xml:space="preserve">             </w:t>
      </w:r>
    </w:p>
    <w:p w14:paraId="06E993FB" w14:textId="77777777" w:rsidR="00832835" w:rsidRDefault="00832835" w:rsidP="00832835">
      <w:pPr>
        <w:pStyle w:val="NoSpacing"/>
      </w:pPr>
    </w:p>
    <w:sectPr w:rsidR="008328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8011E1"/>
    <w:multiLevelType w:val="hybridMultilevel"/>
    <w:tmpl w:val="20F82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D2688C"/>
    <w:multiLevelType w:val="hybridMultilevel"/>
    <w:tmpl w:val="91A60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835"/>
    <w:rsid w:val="000C4725"/>
    <w:rsid w:val="000E48B3"/>
    <w:rsid w:val="0013447B"/>
    <w:rsid w:val="00230535"/>
    <w:rsid w:val="00274818"/>
    <w:rsid w:val="00297503"/>
    <w:rsid w:val="00390FBB"/>
    <w:rsid w:val="00494C9C"/>
    <w:rsid w:val="0056634D"/>
    <w:rsid w:val="006F74F5"/>
    <w:rsid w:val="007F18C9"/>
    <w:rsid w:val="00832835"/>
    <w:rsid w:val="009076EB"/>
    <w:rsid w:val="00916FA1"/>
    <w:rsid w:val="00936900"/>
    <w:rsid w:val="00956014"/>
    <w:rsid w:val="00C47AAE"/>
    <w:rsid w:val="00CB2CA6"/>
    <w:rsid w:val="00CD55C3"/>
    <w:rsid w:val="00DC201D"/>
    <w:rsid w:val="00DE7250"/>
    <w:rsid w:val="00E01C12"/>
    <w:rsid w:val="00E74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E7AC5"/>
  <w15:chartTrackingRefBased/>
  <w15:docId w15:val="{14DAAB5C-3BAF-429C-957C-A493E87D2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2835"/>
    <w:pPr>
      <w:spacing w:after="0" w:line="240" w:lineRule="auto"/>
    </w:pPr>
  </w:style>
  <w:style w:type="paragraph" w:styleId="ListParagraph">
    <w:name w:val="List Paragraph"/>
    <w:basedOn w:val="Normal"/>
    <w:uiPriority w:val="34"/>
    <w:qFormat/>
    <w:rsid w:val="000C47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Tabitha Garloff</dc:creator>
  <cp:keywords/>
  <dc:description/>
  <cp:lastModifiedBy>Tabitha Garloff</cp:lastModifiedBy>
  <cp:revision>6</cp:revision>
  <cp:lastPrinted>2018-08-22T16:42:00Z</cp:lastPrinted>
  <dcterms:created xsi:type="dcterms:W3CDTF">2018-08-22T15:54:00Z</dcterms:created>
  <dcterms:modified xsi:type="dcterms:W3CDTF">2018-09-05T13:51:00Z</dcterms:modified>
</cp:coreProperties>
</file>